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4563B5" w14:textId="3E777E73" w:rsidR="00D04FA8" w:rsidRPr="00D04FA8" w:rsidRDefault="00D04FA8" w:rsidP="009E011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cs="Times New Roman"/>
          <w:b/>
          <w:color w:val="auto"/>
          <w:sz w:val="22"/>
          <w:szCs w:val="22"/>
          <w:bdr w:val="none" w:sz="0" w:space="0" w:color="auto"/>
          <w:lang w:val="fr-FR"/>
        </w:rPr>
      </w:pPr>
      <w:r w:rsidRPr="00D04FA8">
        <w:rPr>
          <w:rFonts w:eastAsia="Times New Roman" w:cs="Times New Roman"/>
          <w:b/>
          <w:color w:val="auto"/>
          <w:sz w:val="22"/>
          <w:szCs w:val="22"/>
          <w:bdr w:val="none" w:sz="0" w:space="0" w:color="auto"/>
          <w:lang w:val="fr-FR"/>
        </w:rPr>
        <w:t>Compensatie exploitatie 2023 SSR</w:t>
      </w:r>
      <w:r w:rsidR="00815831" w:rsidRPr="00D04FA8">
        <w:rPr>
          <w:rFonts w:eastAsia="Times New Roman" w:cs="Times New Roman"/>
          <w:b/>
          <w:color w:val="auto"/>
          <w:sz w:val="22"/>
          <w:szCs w:val="22"/>
          <w:bdr w:val="none" w:sz="0" w:space="0" w:color="auto"/>
          <w:lang w:val="fr-FR"/>
        </w:rPr>
        <w:t xml:space="preserve"> - Anton Rottier, SGP</w:t>
      </w:r>
    </w:p>
    <w:p w14:paraId="7D5FA462" w14:textId="3C6CE8C7" w:rsidR="009E0114" w:rsidRPr="009E0114" w:rsidRDefault="009E0114" w:rsidP="009E011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cs="Times New Roman"/>
          <w:b/>
          <w:color w:val="auto"/>
          <w:sz w:val="22"/>
          <w:szCs w:val="22"/>
          <w:bdr w:val="none" w:sz="0" w:space="0" w:color="auto"/>
          <w:lang w:val="nl-NL"/>
        </w:rPr>
      </w:pPr>
      <w:r w:rsidRPr="009E0114">
        <w:rPr>
          <w:rFonts w:eastAsia="Times New Roman" w:cs="Times New Roman"/>
          <w:b/>
          <w:color w:val="auto"/>
          <w:sz w:val="22"/>
          <w:szCs w:val="22"/>
          <w:bdr w:val="none" w:sz="0" w:space="0" w:color="auto"/>
          <w:lang w:val="nl-NL"/>
        </w:rPr>
        <w:t xml:space="preserve">(raadsvergadering </w:t>
      </w:r>
      <w:r w:rsidR="00D04FA8">
        <w:rPr>
          <w:rFonts w:eastAsia="Times New Roman" w:cs="Times New Roman"/>
          <w:b/>
          <w:color w:val="auto"/>
          <w:sz w:val="22"/>
          <w:szCs w:val="22"/>
          <w:bdr w:val="none" w:sz="0" w:space="0" w:color="auto"/>
          <w:lang w:val="nl-NL"/>
        </w:rPr>
        <w:t>15</w:t>
      </w:r>
      <w:r w:rsidR="00283D6B">
        <w:rPr>
          <w:rFonts w:eastAsia="Times New Roman" w:cs="Times New Roman"/>
          <w:b/>
          <w:color w:val="auto"/>
          <w:sz w:val="22"/>
          <w:szCs w:val="22"/>
          <w:bdr w:val="none" w:sz="0" w:space="0" w:color="auto"/>
          <w:lang w:val="nl-NL"/>
        </w:rPr>
        <w:t xml:space="preserve"> </w:t>
      </w:r>
      <w:r w:rsidR="00D04FA8">
        <w:rPr>
          <w:rFonts w:eastAsia="Times New Roman" w:cs="Times New Roman"/>
          <w:b/>
          <w:color w:val="auto"/>
          <w:sz w:val="22"/>
          <w:szCs w:val="22"/>
          <w:bdr w:val="none" w:sz="0" w:space="0" w:color="auto"/>
          <w:lang w:val="nl-NL"/>
        </w:rPr>
        <w:t>december</w:t>
      </w:r>
      <w:r w:rsidR="00714354">
        <w:rPr>
          <w:rFonts w:eastAsia="Times New Roman" w:cs="Times New Roman"/>
          <w:b/>
          <w:color w:val="auto"/>
          <w:sz w:val="22"/>
          <w:szCs w:val="22"/>
          <w:bdr w:val="none" w:sz="0" w:space="0" w:color="auto"/>
          <w:lang w:val="nl-NL"/>
        </w:rPr>
        <w:t xml:space="preserve"> </w:t>
      </w:r>
      <w:r w:rsidRPr="009E0114">
        <w:rPr>
          <w:rFonts w:eastAsia="Times New Roman" w:cs="Times New Roman"/>
          <w:b/>
          <w:color w:val="auto"/>
          <w:sz w:val="22"/>
          <w:szCs w:val="22"/>
          <w:bdr w:val="none" w:sz="0" w:space="0" w:color="auto"/>
          <w:lang w:val="nl-NL"/>
        </w:rPr>
        <w:t>20</w:t>
      </w:r>
      <w:r w:rsidR="00D030C3">
        <w:rPr>
          <w:rFonts w:eastAsia="Times New Roman" w:cs="Times New Roman"/>
          <w:b/>
          <w:color w:val="auto"/>
          <w:sz w:val="22"/>
          <w:szCs w:val="22"/>
          <w:bdr w:val="none" w:sz="0" w:space="0" w:color="auto"/>
          <w:lang w:val="nl-NL"/>
        </w:rPr>
        <w:t>2</w:t>
      </w:r>
      <w:r w:rsidR="00283D6B">
        <w:rPr>
          <w:rFonts w:eastAsia="Times New Roman" w:cs="Times New Roman"/>
          <w:b/>
          <w:color w:val="auto"/>
          <w:sz w:val="22"/>
          <w:szCs w:val="22"/>
          <w:bdr w:val="none" w:sz="0" w:space="0" w:color="auto"/>
          <w:lang w:val="nl-NL"/>
        </w:rPr>
        <w:t>2</w:t>
      </w:r>
      <w:r w:rsidRPr="009E0114">
        <w:rPr>
          <w:rFonts w:eastAsia="Times New Roman" w:cs="Times New Roman"/>
          <w:b/>
          <w:color w:val="auto"/>
          <w:sz w:val="22"/>
          <w:szCs w:val="22"/>
          <w:bdr w:val="none" w:sz="0" w:space="0" w:color="auto"/>
          <w:lang w:val="nl-NL"/>
        </w:rPr>
        <w:t>)</w:t>
      </w:r>
    </w:p>
    <w:p w14:paraId="7D5FA463" w14:textId="3ADFA703" w:rsidR="00F51829" w:rsidRDefault="00F51829" w:rsidP="009E0114">
      <w:pPr>
        <w:rPr>
          <w:b/>
          <w:bCs/>
          <w:sz w:val="24"/>
          <w:szCs w:val="24"/>
          <w:lang w:val="nl-NL"/>
        </w:rPr>
      </w:pPr>
    </w:p>
    <w:p w14:paraId="3116EBF1" w14:textId="2D9057FC" w:rsidR="00D030C3" w:rsidRDefault="00F64966" w:rsidP="009E0114">
      <w:pPr>
        <w:rPr>
          <w:sz w:val="24"/>
          <w:szCs w:val="24"/>
          <w:lang w:val="nl-NL"/>
        </w:rPr>
      </w:pPr>
      <w:r>
        <w:rPr>
          <w:sz w:val="24"/>
          <w:szCs w:val="24"/>
          <w:lang w:val="nl-NL"/>
        </w:rPr>
        <w:t>Geachte</w:t>
      </w:r>
      <w:r w:rsidR="00D030C3">
        <w:rPr>
          <w:sz w:val="24"/>
          <w:szCs w:val="24"/>
          <w:lang w:val="nl-NL"/>
        </w:rPr>
        <w:t xml:space="preserve"> voorzitter,</w:t>
      </w:r>
    </w:p>
    <w:p w14:paraId="60918A7D" w14:textId="157A419B" w:rsidR="00D030C3" w:rsidRDefault="00D030C3" w:rsidP="009E0114">
      <w:pPr>
        <w:rPr>
          <w:sz w:val="24"/>
          <w:szCs w:val="24"/>
          <w:lang w:val="nl-NL"/>
        </w:rPr>
      </w:pPr>
    </w:p>
    <w:p w14:paraId="30348E1A" w14:textId="3BAD71CD" w:rsidR="00D04FA8" w:rsidRDefault="00D04FA8" w:rsidP="009E0114">
      <w:pPr>
        <w:rPr>
          <w:sz w:val="24"/>
          <w:szCs w:val="24"/>
          <w:lang w:val="nl-NL"/>
        </w:rPr>
      </w:pPr>
      <w:r>
        <w:rPr>
          <w:sz w:val="24"/>
          <w:szCs w:val="24"/>
          <w:lang w:val="nl-NL"/>
        </w:rPr>
        <w:t xml:space="preserve">Het college vraagt om een extra exploitatiebudget van </w:t>
      </w:r>
      <w:r w:rsidR="0059088E">
        <w:rPr>
          <w:sz w:val="24"/>
          <w:szCs w:val="24"/>
          <w:lang w:val="nl-NL"/>
        </w:rPr>
        <w:t>afgerond m</w:t>
      </w:r>
      <w:r>
        <w:rPr>
          <w:sz w:val="24"/>
          <w:szCs w:val="24"/>
          <w:lang w:val="nl-NL"/>
        </w:rPr>
        <w:t xml:space="preserve">aar liefst </w:t>
      </w:r>
      <w:r>
        <w:rPr>
          <w:rFonts w:ascii="Gill Sans MT" w:hAnsi="Gill Sans MT"/>
          <w:sz w:val="24"/>
          <w:szCs w:val="24"/>
          <w:lang w:val="nl-NL"/>
        </w:rPr>
        <w:t xml:space="preserve">€ </w:t>
      </w:r>
      <w:r>
        <w:rPr>
          <w:sz w:val="24"/>
          <w:szCs w:val="24"/>
          <w:lang w:val="nl-NL"/>
        </w:rPr>
        <w:t>1,3 miljoen voor Sport Service Ridderkerk. Dit is noodzakelijk onder andere door hogere energiekosten, met name van het zwembad van recreatiecentrum De Fakkel. Wanneer de raad het budget niet ter beschikking stelt, gaat het college over tot sluiting van De Fakkel. Dat is</w:t>
      </w:r>
      <w:r w:rsidR="00535EC3">
        <w:rPr>
          <w:sz w:val="24"/>
          <w:szCs w:val="24"/>
          <w:lang w:val="nl-NL"/>
        </w:rPr>
        <w:t xml:space="preserve"> forse </w:t>
      </w:r>
      <w:r>
        <w:rPr>
          <w:sz w:val="24"/>
          <w:szCs w:val="24"/>
          <w:lang w:val="nl-NL"/>
        </w:rPr>
        <w:t>taal.</w:t>
      </w:r>
    </w:p>
    <w:p w14:paraId="75C8331B" w14:textId="1C5D8D65" w:rsidR="0059088E" w:rsidRDefault="0059088E" w:rsidP="009E0114">
      <w:pPr>
        <w:rPr>
          <w:sz w:val="24"/>
          <w:szCs w:val="24"/>
          <w:lang w:val="nl-NL"/>
        </w:rPr>
      </w:pPr>
    </w:p>
    <w:p w14:paraId="4C061576" w14:textId="10147499" w:rsidR="0059088E" w:rsidRDefault="0059088E" w:rsidP="009E0114">
      <w:pPr>
        <w:rPr>
          <w:sz w:val="24"/>
          <w:szCs w:val="24"/>
          <w:lang w:val="nl-NL"/>
        </w:rPr>
      </w:pPr>
      <w:r>
        <w:rPr>
          <w:sz w:val="24"/>
          <w:szCs w:val="24"/>
          <w:lang w:val="nl-NL"/>
        </w:rPr>
        <w:t>Onze fractie is van mening dat sluiting niet acceptabel is. Dan zouden bijvoorbeeld de zwemlessen voor de leerlingen van de basisscholen stoppen, geen recreatief zwemmen me</w:t>
      </w:r>
      <w:r w:rsidR="00FF3FBC">
        <w:rPr>
          <w:sz w:val="24"/>
          <w:szCs w:val="24"/>
          <w:lang w:val="nl-NL"/>
        </w:rPr>
        <w:t>er</w:t>
      </w:r>
      <w:r>
        <w:rPr>
          <w:sz w:val="24"/>
          <w:szCs w:val="24"/>
          <w:lang w:val="nl-NL"/>
        </w:rPr>
        <w:t xml:space="preserve"> mogelijk zijn en ook zouden de verenigingen de sporthal niet meer kunnen gebruiken. Dat wil onze fractie niet.</w:t>
      </w:r>
    </w:p>
    <w:p w14:paraId="140453CD" w14:textId="050FAB4E" w:rsidR="00D04FA8" w:rsidRDefault="00D04FA8" w:rsidP="009E0114">
      <w:pPr>
        <w:rPr>
          <w:sz w:val="24"/>
          <w:szCs w:val="24"/>
          <w:lang w:val="nl-NL"/>
        </w:rPr>
      </w:pPr>
    </w:p>
    <w:p w14:paraId="780EE627" w14:textId="4EB8CCFB" w:rsidR="00535EC3" w:rsidRDefault="0059088E" w:rsidP="00535EC3">
      <w:pPr>
        <w:rPr>
          <w:rFonts w:eastAsiaTheme="minorHAnsi" w:cs="Arial"/>
          <w:sz w:val="18"/>
          <w:szCs w:val="18"/>
          <w:bdr w:val="none" w:sz="0" w:space="0" w:color="auto"/>
          <w:lang w:val="nl-NL"/>
        </w:rPr>
      </w:pPr>
      <w:r>
        <w:rPr>
          <w:sz w:val="24"/>
          <w:szCs w:val="24"/>
          <w:lang w:val="nl-NL"/>
        </w:rPr>
        <w:t>Maar v</w:t>
      </w:r>
      <w:r w:rsidR="00D04FA8">
        <w:rPr>
          <w:sz w:val="24"/>
          <w:szCs w:val="24"/>
          <w:lang w:val="nl-NL"/>
        </w:rPr>
        <w:t xml:space="preserve">oorzitter, met blijvende hoge energieprijzen </w:t>
      </w:r>
      <w:r w:rsidR="00B66AD3">
        <w:rPr>
          <w:sz w:val="24"/>
          <w:szCs w:val="24"/>
          <w:lang w:val="nl-NL"/>
        </w:rPr>
        <w:t xml:space="preserve">is onze fractie </w:t>
      </w:r>
      <w:r>
        <w:rPr>
          <w:sz w:val="24"/>
          <w:szCs w:val="24"/>
          <w:lang w:val="nl-NL"/>
        </w:rPr>
        <w:t xml:space="preserve">ook </w:t>
      </w:r>
      <w:r w:rsidR="00B66AD3">
        <w:rPr>
          <w:sz w:val="24"/>
          <w:szCs w:val="24"/>
          <w:lang w:val="nl-NL"/>
        </w:rPr>
        <w:t xml:space="preserve">van mening </w:t>
      </w:r>
      <w:r w:rsidR="00D04FA8">
        <w:rPr>
          <w:sz w:val="24"/>
          <w:szCs w:val="24"/>
          <w:lang w:val="nl-NL"/>
        </w:rPr>
        <w:t xml:space="preserve">dat </w:t>
      </w:r>
      <w:r w:rsidR="00B66AD3">
        <w:rPr>
          <w:sz w:val="24"/>
          <w:szCs w:val="24"/>
          <w:lang w:val="nl-NL"/>
        </w:rPr>
        <w:t xml:space="preserve">wij </w:t>
      </w:r>
      <w:r>
        <w:rPr>
          <w:sz w:val="24"/>
          <w:szCs w:val="24"/>
          <w:lang w:val="nl-NL"/>
        </w:rPr>
        <w:t>het niet kunnen volhouden om jaar op jaar z</w:t>
      </w:r>
      <w:r w:rsidR="00D04FA8">
        <w:rPr>
          <w:sz w:val="24"/>
          <w:szCs w:val="24"/>
          <w:lang w:val="nl-NL"/>
        </w:rPr>
        <w:t>ulke hoge bedragen bij te leggen.</w:t>
      </w:r>
      <w:r w:rsidR="00535EC3">
        <w:rPr>
          <w:sz w:val="24"/>
          <w:szCs w:val="24"/>
          <w:lang w:val="nl-NL"/>
        </w:rPr>
        <w:t xml:space="preserve"> </w:t>
      </w:r>
      <w:r w:rsidR="00D04FA8">
        <w:rPr>
          <w:sz w:val="24"/>
          <w:szCs w:val="24"/>
          <w:lang w:val="nl-NL"/>
        </w:rPr>
        <w:t xml:space="preserve">Daarom ziet onze fractie </w:t>
      </w:r>
      <w:r w:rsidR="00B66AD3">
        <w:rPr>
          <w:sz w:val="24"/>
          <w:szCs w:val="24"/>
          <w:lang w:val="nl-NL"/>
        </w:rPr>
        <w:t>de noodzaak om zo snel mogelijk zicht te krijgen op een alternatief voor de hoge energiekosten. Daarbij komt dat ook hoge onderhoudskosten worden verwacht vanwege de ouderdom van de gebouwen, een deel is zelfs al ongeveer 40 jaar oud. Het is daarom hoog tijd om na te denken over een versnelde renovatie of zelfs nieuwbouw.</w:t>
      </w:r>
      <w:r w:rsidR="00535EC3">
        <w:rPr>
          <w:sz w:val="24"/>
          <w:szCs w:val="24"/>
          <w:lang w:val="nl-NL"/>
        </w:rPr>
        <w:t xml:space="preserve"> Onze fractie dient daarom een motie in om dit met vaart te gaan doen. </w:t>
      </w:r>
    </w:p>
    <w:p w14:paraId="044D46F2" w14:textId="77777777" w:rsidR="00D04FA8" w:rsidRDefault="00D04FA8" w:rsidP="009E0114">
      <w:pPr>
        <w:rPr>
          <w:sz w:val="24"/>
          <w:szCs w:val="24"/>
          <w:lang w:val="nl-NL"/>
        </w:rPr>
      </w:pPr>
    </w:p>
    <w:p w14:paraId="27EEBE9E" w14:textId="2108A92C" w:rsidR="00714354" w:rsidRDefault="007806C7" w:rsidP="009E0114">
      <w:pPr>
        <w:rPr>
          <w:sz w:val="24"/>
          <w:szCs w:val="24"/>
          <w:lang w:val="nl-NL"/>
        </w:rPr>
      </w:pPr>
      <w:r>
        <w:rPr>
          <w:sz w:val="24"/>
          <w:szCs w:val="24"/>
          <w:lang w:val="nl-NL"/>
        </w:rPr>
        <w:t xml:space="preserve">Onze fractie </w:t>
      </w:r>
      <w:r w:rsidR="00FF3FBC">
        <w:rPr>
          <w:sz w:val="24"/>
          <w:szCs w:val="24"/>
          <w:lang w:val="nl-NL"/>
        </w:rPr>
        <w:t>is</w:t>
      </w:r>
      <w:r>
        <w:rPr>
          <w:sz w:val="24"/>
          <w:szCs w:val="24"/>
          <w:lang w:val="nl-NL"/>
        </w:rPr>
        <w:t xml:space="preserve"> </w:t>
      </w:r>
      <w:r w:rsidR="00794043">
        <w:rPr>
          <w:sz w:val="24"/>
          <w:szCs w:val="24"/>
          <w:lang w:val="nl-NL"/>
        </w:rPr>
        <w:t xml:space="preserve">daarbij </w:t>
      </w:r>
      <w:r>
        <w:rPr>
          <w:sz w:val="24"/>
          <w:szCs w:val="24"/>
          <w:lang w:val="nl-NL"/>
        </w:rPr>
        <w:t>van mening dat snel van start dient te worden gegaan, alle mogelijke opties goed dienen te worden onderzocht op haalbaarheid en dat de wens is dat spoedig duidelijk wordt welke kant het opgaat. Het zou onze fractie niet verbazen dat dit traject uitloopt op nieuwbouw. Maar dat staat niet op voorhand vast, een versnelde renovatie is wat onze fractie betreft ook een mogelijkheid.</w:t>
      </w:r>
    </w:p>
    <w:p w14:paraId="5A89A544" w14:textId="6D95FDA3" w:rsidR="007806C7" w:rsidRDefault="007806C7" w:rsidP="009E0114">
      <w:pPr>
        <w:rPr>
          <w:sz w:val="24"/>
          <w:szCs w:val="24"/>
          <w:lang w:val="nl-NL"/>
        </w:rPr>
      </w:pPr>
    </w:p>
    <w:p w14:paraId="2E30518C" w14:textId="11B910C8" w:rsidR="007806C7" w:rsidRDefault="00794043" w:rsidP="009E0114">
      <w:pPr>
        <w:rPr>
          <w:sz w:val="24"/>
          <w:szCs w:val="24"/>
          <w:lang w:val="nl-NL"/>
        </w:rPr>
      </w:pPr>
      <w:r>
        <w:rPr>
          <w:sz w:val="24"/>
          <w:szCs w:val="24"/>
          <w:lang w:val="nl-NL"/>
        </w:rPr>
        <w:t>Om de raad zo goed mogelijk te betrekken stelt d</w:t>
      </w:r>
      <w:r w:rsidR="007806C7">
        <w:rPr>
          <w:sz w:val="24"/>
          <w:szCs w:val="24"/>
          <w:lang w:val="nl-NL"/>
        </w:rPr>
        <w:t xml:space="preserve">e motie </w:t>
      </w:r>
      <w:r>
        <w:rPr>
          <w:sz w:val="24"/>
          <w:szCs w:val="24"/>
          <w:lang w:val="nl-NL"/>
        </w:rPr>
        <w:t xml:space="preserve">ook </w:t>
      </w:r>
      <w:r w:rsidR="007806C7">
        <w:rPr>
          <w:sz w:val="24"/>
          <w:szCs w:val="24"/>
          <w:lang w:val="nl-NL"/>
        </w:rPr>
        <w:t>voor om eerst te starten met een brainstorm waarbij de wensen word</w:t>
      </w:r>
      <w:r w:rsidR="0059088E">
        <w:rPr>
          <w:sz w:val="24"/>
          <w:szCs w:val="24"/>
          <w:lang w:val="nl-NL"/>
        </w:rPr>
        <w:t>en</w:t>
      </w:r>
      <w:r w:rsidR="007806C7">
        <w:rPr>
          <w:sz w:val="24"/>
          <w:szCs w:val="24"/>
          <w:lang w:val="nl-NL"/>
        </w:rPr>
        <w:t xml:space="preserve"> geïnventariseerd waar het recreatiecentrum in de toekomst aan dient te voldoen en een aantal mogelijke scenario’s worden besproken</w:t>
      </w:r>
      <w:r w:rsidR="0059088E">
        <w:rPr>
          <w:sz w:val="24"/>
          <w:szCs w:val="24"/>
          <w:lang w:val="nl-NL"/>
        </w:rPr>
        <w:t xml:space="preserve"> en zo mogelijk met nieuwe ideeën worden aangevuld</w:t>
      </w:r>
      <w:r w:rsidR="007806C7">
        <w:rPr>
          <w:sz w:val="24"/>
          <w:szCs w:val="24"/>
          <w:lang w:val="nl-NL"/>
        </w:rPr>
        <w:t xml:space="preserve">. Onze fractie is geïnspireerd door de ervaring met de brainstorm over de mobiliteit van Bolnes. Deze bijeenkomst was prima voorbereid door het college, </w:t>
      </w:r>
      <w:r w:rsidR="005564B7">
        <w:rPr>
          <w:sz w:val="24"/>
          <w:szCs w:val="24"/>
          <w:lang w:val="nl-NL"/>
        </w:rPr>
        <w:t xml:space="preserve">werd </w:t>
      </w:r>
      <w:r w:rsidR="007806C7">
        <w:rPr>
          <w:sz w:val="24"/>
          <w:szCs w:val="24"/>
          <w:lang w:val="nl-NL"/>
        </w:rPr>
        <w:t>geleid door deskundigen en heeft een serie goede ideeën opgeleverd die verder kunnen worden onderzocht en uitgewerkt. Zo’n zelfde startbijeenkomst stellen we voor De Fakkel voor.</w:t>
      </w:r>
    </w:p>
    <w:p w14:paraId="31F0A183" w14:textId="7770DF7A" w:rsidR="007806C7" w:rsidRDefault="007806C7" w:rsidP="009E0114">
      <w:pPr>
        <w:rPr>
          <w:sz w:val="24"/>
          <w:szCs w:val="24"/>
          <w:lang w:val="nl-NL"/>
        </w:rPr>
      </w:pPr>
    </w:p>
    <w:p w14:paraId="403A30B3" w14:textId="173A31FF" w:rsidR="007806C7" w:rsidRDefault="00794043" w:rsidP="009E0114">
      <w:pPr>
        <w:rPr>
          <w:sz w:val="24"/>
          <w:szCs w:val="24"/>
          <w:lang w:val="nl-NL"/>
        </w:rPr>
      </w:pPr>
      <w:r>
        <w:rPr>
          <w:sz w:val="24"/>
          <w:szCs w:val="24"/>
          <w:lang w:val="nl-NL"/>
        </w:rPr>
        <w:t>De</w:t>
      </w:r>
      <w:r w:rsidR="005564B7">
        <w:rPr>
          <w:sz w:val="24"/>
          <w:szCs w:val="24"/>
          <w:lang w:val="nl-NL"/>
        </w:rPr>
        <w:t xml:space="preserve"> opbrengst van de brainstorm</w:t>
      </w:r>
      <w:r w:rsidR="007806C7">
        <w:rPr>
          <w:sz w:val="24"/>
          <w:szCs w:val="24"/>
          <w:lang w:val="nl-NL"/>
        </w:rPr>
        <w:t xml:space="preserve"> </w:t>
      </w:r>
      <w:r>
        <w:rPr>
          <w:sz w:val="24"/>
          <w:szCs w:val="24"/>
          <w:lang w:val="nl-NL"/>
        </w:rPr>
        <w:t xml:space="preserve">kan </w:t>
      </w:r>
      <w:r w:rsidR="00FF3FBC">
        <w:rPr>
          <w:sz w:val="24"/>
          <w:szCs w:val="24"/>
          <w:lang w:val="nl-NL"/>
        </w:rPr>
        <w:t xml:space="preserve">dan </w:t>
      </w:r>
      <w:r>
        <w:rPr>
          <w:sz w:val="24"/>
          <w:szCs w:val="24"/>
          <w:lang w:val="nl-NL"/>
        </w:rPr>
        <w:t xml:space="preserve">bij het opstellen van de startnotitie door het college worden betrokken. Op deze manier </w:t>
      </w:r>
      <w:r w:rsidR="00535EC3">
        <w:rPr>
          <w:sz w:val="24"/>
          <w:szCs w:val="24"/>
          <w:lang w:val="nl-NL"/>
        </w:rPr>
        <w:t xml:space="preserve">kan </w:t>
      </w:r>
      <w:r w:rsidR="0011236C">
        <w:rPr>
          <w:sz w:val="24"/>
          <w:szCs w:val="24"/>
          <w:lang w:val="nl-NL"/>
        </w:rPr>
        <w:t xml:space="preserve">een traject worden </w:t>
      </w:r>
      <w:r w:rsidR="00535EC3">
        <w:rPr>
          <w:sz w:val="24"/>
          <w:szCs w:val="24"/>
          <w:lang w:val="nl-NL"/>
        </w:rPr>
        <w:t>uitgestippeld</w:t>
      </w:r>
      <w:r w:rsidR="0011236C">
        <w:rPr>
          <w:sz w:val="24"/>
          <w:szCs w:val="24"/>
          <w:lang w:val="nl-NL"/>
        </w:rPr>
        <w:t xml:space="preserve"> om </w:t>
      </w:r>
      <w:r w:rsidR="007806C7">
        <w:rPr>
          <w:sz w:val="24"/>
          <w:szCs w:val="24"/>
          <w:lang w:val="nl-NL"/>
        </w:rPr>
        <w:t xml:space="preserve"> om te komen tot een masterplan voor de toekomst. </w:t>
      </w:r>
      <w:r w:rsidR="005C1713">
        <w:rPr>
          <w:sz w:val="24"/>
          <w:szCs w:val="24"/>
          <w:lang w:val="nl-NL"/>
        </w:rPr>
        <w:t xml:space="preserve">De startnotitie kan </w:t>
      </w:r>
      <w:r w:rsidR="005564B7">
        <w:rPr>
          <w:sz w:val="24"/>
          <w:szCs w:val="24"/>
          <w:lang w:val="nl-NL"/>
        </w:rPr>
        <w:t xml:space="preserve">direct </w:t>
      </w:r>
      <w:r w:rsidR="005C1713">
        <w:rPr>
          <w:sz w:val="24"/>
          <w:szCs w:val="24"/>
          <w:lang w:val="nl-NL"/>
        </w:rPr>
        <w:t xml:space="preserve">op maat </w:t>
      </w:r>
      <w:r w:rsidR="005564B7">
        <w:rPr>
          <w:sz w:val="24"/>
          <w:szCs w:val="24"/>
          <w:lang w:val="nl-NL"/>
        </w:rPr>
        <w:lastRenderedPageBreak/>
        <w:t xml:space="preserve">worden opgesteld om </w:t>
      </w:r>
      <w:r w:rsidR="007806C7">
        <w:rPr>
          <w:sz w:val="24"/>
          <w:szCs w:val="24"/>
          <w:lang w:val="nl-NL"/>
        </w:rPr>
        <w:t xml:space="preserve">een aantal scenario’s wat dieper </w:t>
      </w:r>
      <w:r w:rsidR="005C1713">
        <w:rPr>
          <w:sz w:val="24"/>
          <w:szCs w:val="24"/>
          <w:lang w:val="nl-NL"/>
        </w:rPr>
        <w:t>te onderzoeken</w:t>
      </w:r>
      <w:r w:rsidR="005564B7">
        <w:rPr>
          <w:sz w:val="24"/>
          <w:szCs w:val="24"/>
          <w:lang w:val="nl-NL"/>
        </w:rPr>
        <w:t>,</w:t>
      </w:r>
      <w:r w:rsidR="005C1713">
        <w:rPr>
          <w:sz w:val="24"/>
          <w:szCs w:val="24"/>
          <w:lang w:val="nl-NL"/>
        </w:rPr>
        <w:t xml:space="preserve"> waarui</w:t>
      </w:r>
      <w:r w:rsidR="005564B7">
        <w:rPr>
          <w:sz w:val="24"/>
          <w:szCs w:val="24"/>
          <w:lang w:val="nl-NL"/>
        </w:rPr>
        <w:t xml:space="preserve">t </w:t>
      </w:r>
      <w:r w:rsidR="007806C7">
        <w:rPr>
          <w:sz w:val="24"/>
          <w:szCs w:val="24"/>
          <w:lang w:val="nl-NL"/>
        </w:rPr>
        <w:t xml:space="preserve">de beste optie </w:t>
      </w:r>
      <w:r w:rsidR="00FF3FBC">
        <w:rPr>
          <w:sz w:val="24"/>
          <w:szCs w:val="24"/>
          <w:lang w:val="nl-NL"/>
        </w:rPr>
        <w:t xml:space="preserve">kan </w:t>
      </w:r>
      <w:r w:rsidR="007806C7">
        <w:rPr>
          <w:sz w:val="24"/>
          <w:szCs w:val="24"/>
          <w:lang w:val="nl-NL"/>
        </w:rPr>
        <w:t>worden gekozen. Daarbij is belangrijk dat al op korte termijn de energiekosten omlaag kunnen</w:t>
      </w:r>
      <w:r w:rsidR="005C1713">
        <w:rPr>
          <w:sz w:val="24"/>
          <w:szCs w:val="24"/>
          <w:lang w:val="nl-NL"/>
        </w:rPr>
        <w:t xml:space="preserve"> en onnodige onderhoudskosten worden vermeden</w:t>
      </w:r>
      <w:r w:rsidR="007806C7">
        <w:rPr>
          <w:sz w:val="24"/>
          <w:szCs w:val="24"/>
          <w:lang w:val="nl-NL"/>
        </w:rPr>
        <w:t>.</w:t>
      </w:r>
      <w:r w:rsidR="005C1713">
        <w:rPr>
          <w:sz w:val="24"/>
          <w:szCs w:val="24"/>
          <w:lang w:val="nl-NL"/>
        </w:rPr>
        <w:t xml:space="preserve"> Doel is een optie waarbij de exploitatiekosten over de jaren heen het laagst zijn.</w:t>
      </w:r>
    </w:p>
    <w:p w14:paraId="2EEFFB49" w14:textId="77777777" w:rsidR="00260C6F" w:rsidRDefault="00260C6F" w:rsidP="0059088E">
      <w:pPr>
        <w:rPr>
          <w:sz w:val="24"/>
          <w:szCs w:val="24"/>
          <w:lang w:val="nl-NL"/>
        </w:rPr>
      </w:pPr>
    </w:p>
    <w:p w14:paraId="402CB3D3" w14:textId="49111218" w:rsidR="0059088E" w:rsidRDefault="00AC49F6" w:rsidP="0059088E">
      <w:pPr>
        <w:rPr>
          <w:sz w:val="24"/>
          <w:szCs w:val="24"/>
          <w:lang w:val="nl-NL"/>
        </w:rPr>
      </w:pPr>
      <w:r>
        <w:rPr>
          <w:sz w:val="24"/>
          <w:szCs w:val="24"/>
          <w:lang w:val="nl-NL"/>
        </w:rPr>
        <w:t>Tot slot n</w:t>
      </w:r>
      <w:r w:rsidR="0059088E">
        <w:rPr>
          <w:sz w:val="24"/>
          <w:szCs w:val="24"/>
          <w:lang w:val="nl-NL"/>
        </w:rPr>
        <w:t xml:space="preserve">og </w:t>
      </w:r>
      <w:r w:rsidR="005564B7">
        <w:rPr>
          <w:sz w:val="24"/>
          <w:szCs w:val="24"/>
          <w:lang w:val="nl-NL"/>
        </w:rPr>
        <w:t>drie</w:t>
      </w:r>
      <w:r w:rsidR="0059088E">
        <w:rPr>
          <w:sz w:val="24"/>
          <w:szCs w:val="24"/>
          <w:lang w:val="nl-NL"/>
        </w:rPr>
        <w:t xml:space="preserve"> vragen aan de wethouder:</w:t>
      </w:r>
      <w:r w:rsidR="0059088E" w:rsidRPr="0059088E">
        <w:rPr>
          <w:sz w:val="24"/>
          <w:szCs w:val="24"/>
          <w:lang w:val="nl-NL"/>
        </w:rPr>
        <w:t xml:space="preserve"> </w:t>
      </w:r>
      <w:r w:rsidR="0059088E">
        <w:rPr>
          <w:sz w:val="24"/>
          <w:szCs w:val="24"/>
          <w:lang w:val="nl-NL"/>
        </w:rPr>
        <w:t>is intussen al meer bekend over een eventuele compensatie regeling van het rijk voor 2023</w:t>
      </w:r>
      <w:r w:rsidR="005564B7">
        <w:rPr>
          <w:sz w:val="24"/>
          <w:szCs w:val="24"/>
          <w:lang w:val="nl-NL"/>
        </w:rPr>
        <w:t>? W</w:t>
      </w:r>
      <w:r w:rsidR="0059088E">
        <w:rPr>
          <w:sz w:val="24"/>
          <w:szCs w:val="24"/>
          <w:lang w:val="nl-NL"/>
        </w:rPr>
        <w:t xml:space="preserve">elk steunbedrag </w:t>
      </w:r>
      <w:r w:rsidR="005564B7">
        <w:rPr>
          <w:sz w:val="24"/>
          <w:szCs w:val="24"/>
          <w:lang w:val="nl-NL"/>
        </w:rPr>
        <w:t xml:space="preserve">zou </w:t>
      </w:r>
      <w:r w:rsidR="0059088E">
        <w:rPr>
          <w:sz w:val="24"/>
          <w:szCs w:val="24"/>
          <w:lang w:val="nl-NL"/>
        </w:rPr>
        <w:t>Ridderkerk kunnen ontvangen? Is te verwachten dat ook na 2023 een dergelijke steunregeling wordt voortgezet, of is het eenmalig?</w:t>
      </w:r>
    </w:p>
    <w:p w14:paraId="147420AB" w14:textId="46160235" w:rsidR="0059088E" w:rsidRDefault="0059088E" w:rsidP="0059088E">
      <w:pPr>
        <w:rPr>
          <w:sz w:val="24"/>
          <w:szCs w:val="24"/>
          <w:lang w:val="nl-NL"/>
        </w:rPr>
      </w:pPr>
    </w:p>
    <w:p w14:paraId="768E8F16" w14:textId="4AF16AA6" w:rsidR="00AC49F6" w:rsidRDefault="00AC49F6" w:rsidP="0059088E">
      <w:pPr>
        <w:rPr>
          <w:sz w:val="24"/>
          <w:szCs w:val="24"/>
          <w:lang w:val="nl-NL"/>
        </w:rPr>
      </w:pPr>
      <w:r>
        <w:rPr>
          <w:sz w:val="24"/>
          <w:szCs w:val="24"/>
          <w:lang w:val="nl-NL"/>
        </w:rPr>
        <w:t>Tot zover onze eerste termijn.</w:t>
      </w:r>
    </w:p>
    <w:p w14:paraId="4AAB1FBB" w14:textId="21ED1AAF" w:rsidR="00776572" w:rsidRDefault="00776572" w:rsidP="009E0114">
      <w:pPr>
        <w:rPr>
          <w:sz w:val="24"/>
          <w:szCs w:val="24"/>
          <w:lang w:val="nl-NL"/>
        </w:rPr>
      </w:pPr>
    </w:p>
    <w:p w14:paraId="20256592" w14:textId="590431D8" w:rsidR="00776572" w:rsidRDefault="00776572" w:rsidP="009E0114">
      <w:pPr>
        <w:rPr>
          <w:sz w:val="24"/>
          <w:szCs w:val="24"/>
          <w:lang w:val="nl-NL"/>
        </w:rPr>
      </w:pPr>
      <w:r>
        <w:rPr>
          <w:sz w:val="24"/>
          <w:szCs w:val="24"/>
          <w:lang w:val="nl-NL"/>
        </w:rPr>
        <w:t>===================================================</w:t>
      </w:r>
    </w:p>
    <w:p w14:paraId="7C70AA63" w14:textId="355AEFDD" w:rsidR="00DF1D38" w:rsidRDefault="00DF1D38" w:rsidP="007B1B9E">
      <w:pPr>
        <w:jc w:val="both"/>
        <w:rPr>
          <w:sz w:val="24"/>
          <w:szCs w:val="24"/>
          <w:lang w:val="nl-NL"/>
        </w:rPr>
      </w:pPr>
    </w:p>
    <w:p w14:paraId="40B04D37" w14:textId="41300EB5" w:rsidR="00535EC3" w:rsidRDefault="00FF3FBC" w:rsidP="007B1B9E">
      <w:pPr>
        <w:jc w:val="both"/>
        <w:rPr>
          <w:sz w:val="24"/>
          <w:szCs w:val="24"/>
          <w:lang w:val="nl-NL"/>
        </w:rPr>
      </w:pPr>
      <w:r>
        <w:rPr>
          <w:sz w:val="24"/>
          <w:szCs w:val="24"/>
          <w:lang w:val="nl-NL"/>
        </w:rPr>
        <w:t>Quotes uit de t</w:t>
      </w:r>
      <w:r w:rsidR="00535EC3">
        <w:rPr>
          <w:sz w:val="24"/>
          <w:szCs w:val="24"/>
          <w:lang w:val="nl-NL"/>
        </w:rPr>
        <w:t>weede termijn</w:t>
      </w:r>
      <w:r>
        <w:rPr>
          <w:sz w:val="24"/>
          <w:szCs w:val="24"/>
          <w:lang w:val="nl-NL"/>
        </w:rPr>
        <w:t>:</w:t>
      </w:r>
    </w:p>
    <w:p w14:paraId="45F3D9D1" w14:textId="06EE7805" w:rsidR="00535EC3" w:rsidRDefault="00535EC3" w:rsidP="007B1B9E">
      <w:pPr>
        <w:jc w:val="both"/>
        <w:rPr>
          <w:sz w:val="24"/>
          <w:szCs w:val="24"/>
          <w:lang w:val="nl-NL"/>
        </w:rPr>
      </w:pPr>
    </w:p>
    <w:p w14:paraId="04571300" w14:textId="77777777" w:rsidR="00535EC3" w:rsidRDefault="00535EC3" w:rsidP="00535EC3">
      <w:pPr>
        <w:rPr>
          <w:sz w:val="24"/>
          <w:szCs w:val="24"/>
          <w:lang w:val="nl-NL"/>
        </w:rPr>
      </w:pPr>
      <w:r>
        <w:rPr>
          <w:sz w:val="24"/>
          <w:szCs w:val="24"/>
          <w:lang w:val="nl-NL"/>
        </w:rPr>
        <w:t>De motie is in goede samenwerking tot stand gekomen, in eerste instantie met Partij 18Plus en al snel met zo ongeveer alle partijen van deze raad. Met name het afstemmen met alle partijen was even een klus, maar is goed gelukt. Daarbij is zelfs een wens van een niet mee indienende partij meegenomen. Wij danken de fracties voor de fijne samenwerking en de leuke humor waar we over en weer van hebben genoten.</w:t>
      </w:r>
    </w:p>
    <w:p w14:paraId="057F0A19" w14:textId="50B3EBE3" w:rsidR="00535EC3" w:rsidRDefault="00535EC3" w:rsidP="007B1B9E">
      <w:pPr>
        <w:jc w:val="both"/>
        <w:rPr>
          <w:sz w:val="24"/>
          <w:szCs w:val="24"/>
          <w:lang w:val="nl-NL"/>
        </w:rPr>
      </w:pPr>
    </w:p>
    <w:p w14:paraId="4A190F8D" w14:textId="6BB11343" w:rsidR="00FF3FBC" w:rsidRDefault="00FF3FBC" w:rsidP="00FF3FBC">
      <w:pPr>
        <w:rPr>
          <w:sz w:val="24"/>
          <w:szCs w:val="24"/>
          <w:lang w:val="nl-NL"/>
        </w:rPr>
      </w:pPr>
      <w:r>
        <w:rPr>
          <w:sz w:val="24"/>
          <w:szCs w:val="24"/>
          <w:lang w:val="nl-NL"/>
        </w:rPr>
        <w:t>Onze fractie benadrukt nogmaals het van belang te vinden om zo’n ingrijpend plan voor versnelde renovatie of nieuwbouw zo breed mogelijk met de raad uit te werken. Bij het aannemen van de motie kan dat ook daadwerkelijk gaan plaatsvinden.</w:t>
      </w:r>
    </w:p>
    <w:p w14:paraId="216D3451" w14:textId="77777777" w:rsidR="00FF3FBC" w:rsidRDefault="00FF3FBC" w:rsidP="007B1B9E">
      <w:pPr>
        <w:jc w:val="both"/>
        <w:rPr>
          <w:sz w:val="24"/>
          <w:szCs w:val="24"/>
          <w:lang w:val="nl-NL"/>
        </w:rPr>
      </w:pPr>
    </w:p>
    <w:sectPr w:rsidR="00FF3FBC" w:rsidSect="009E0114">
      <w:headerReference w:type="default" r:id="rId8"/>
      <w:footerReference w:type="default" r:id="rId9"/>
      <w:footerReference w:type="first" r:id="rId10"/>
      <w:pgSz w:w="11900" w:h="16840"/>
      <w:pgMar w:top="1361" w:right="1361" w:bottom="1361" w:left="1361" w:header="794"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4951F" w14:textId="77777777" w:rsidR="006D3E03" w:rsidRDefault="006D3E03" w:rsidP="00F51829">
      <w:pPr>
        <w:spacing w:line="240" w:lineRule="auto"/>
      </w:pPr>
      <w:r>
        <w:separator/>
      </w:r>
    </w:p>
  </w:endnote>
  <w:endnote w:type="continuationSeparator" w:id="0">
    <w:p w14:paraId="7C6D43DC" w14:textId="77777777" w:rsidR="006D3E03" w:rsidRDefault="006D3E03" w:rsidP="00F518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A479" w14:textId="77777777" w:rsidR="00F51829" w:rsidRDefault="005D3A97">
    <w:pPr>
      <w:pStyle w:val="Voettekst"/>
      <w:tabs>
        <w:tab w:val="clear" w:pos="9072"/>
        <w:tab w:val="right" w:pos="8194"/>
      </w:tabs>
    </w:pPr>
    <w:r>
      <w:tab/>
    </w:r>
    <w:r>
      <w:tab/>
      <w:t xml:space="preserve">Page </w:t>
    </w:r>
    <w:r w:rsidR="005B5538">
      <w:fldChar w:fldCharType="begin"/>
    </w:r>
    <w:r>
      <w:instrText xml:space="preserve"> PAGE </w:instrText>
    </w:r>
    <w:r w:rsidR="005B5538">
      <w:fldChar w:fldCharType="separate"/>
    </w:r>
    <w:r w:rsidR="005D3DF7">
      <w:rPr>
        <w:noProof/>
      </w:rPr>
      <w:t>2</w:t>
    </w:r>
    <w:r w:rsidR="005B5538">
      <w:fldChar w:fldCharType="end"/>
    </w:r>
    <w:r>
      <w:t xml:space="preserve"> of </w:t>
    </w:r>
    <w:r w:rsidR="005B5538">
      <w:fldChar w:fldCharType="begin"/>
    </w:r>
    <w:r>
      <w:instrText xml:space="preserve"> NUMPAGES </w:instrText>
    </w:r>
    <w:r w:rsidR="005B5538">
      <w:fldChar w:fldCharType="separate"/>
    </w:r>
    <w:r w:rsidR="005D3DF7">
      <w:rPr>
        <w:noProof/>
      </w:rPr>
      <w:t>2</w:t>
    </w:r>
    <w:r w:rsidR="005B553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A47A" w14:textId="77777777" w:rsidR="00F51829" w:rsidRDefault="005D3A97">
    <w:pPr>
      <w:pStyle w:val="Voettekst"/>
      <w:tabs>
        <w:tab w:val="clear" w:pos="9072"/>
        <w:tab w:val="right" w:pos="8194"/>
      </w:tabs>
    </w:pPr>
    <w:r>
      <w:tab/>
    </w:r>
    <w:r>
      <w:tab/>
      <w:t xml:space="preserve">Page </w:t>
    </w:r>
    <w:r w:rsidR="005B5538">
      <w:fldChar w:fldCharType="begin"/>
    </w:r>
    <w:r>
      <w:instrText xml:space="preserve"> PAGE </w:instrText>
    </w:r>
    <w:r w:rsidR="005B5538">
      <w:fldChar w:fldCharType="separate"/>
    </w:r>
    <w:r w:rsidR="005D3DF7">
      <w:rPr>
        <w:noProof/>
      </w:rPr>
      <w:t>1</w:t>
    </w:r>
    <w:r w:rsidR="005B5538">
      <w:fldChar w:fldCharType="end"/>
    </w:r>
    <w:r>
      <w:t xml:space="preserve"> of </w:t>
    </w:r>
    <w:r w:rsidR="005B5538">
      <w:fldChar w:fldCharType="begin"/>
    </w:r>
    <w:r>
      <w:instrText xml:space="preserve"> NUMPAGES </w:instrText>
    </w:r>
    <w:r w:rsidR="005B5538">
      <w:fldChar w:fldCharType="separate"/>
    </w:r>
    <w:r w:rsidR="005D3DF7">
      <w:rPr>
        <w:noProof/>
      </w:rPr>
      <w:t>2</w:t>
    </w:r>
    <w:r w:rsidR="005B55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81BA4" w14:textId="77777777" w:rsidR="006D3E03" w:rsidRDefault="006D3E03" w:rsidP="00F51829">
      <w:pPr>
        <w:spacing w:line="240" w:lineRule="auto"/>
      </w:pPr>
      <w:r>
        <w:separator/>
      </w:r>
    </w:p>
  </w:footnote>
  <w:footnote w:type="continuationSeparator" w:id="0">
    <w:p w14:paraId="60DD6E8F" w14:textId="77777777" w:rsidR="006D3E03" w:rsidRDefault="006D3E03" w:rsidP="00F518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A478" w14:textId="77777777" w:rsidR="00F51829" w:rsidRDefault="005D3A97">
    <w:pPr>
      <w:pStyle w:val="Koptekst"/>
    </w:pPr>
    <w:r>
      <w:rPr>
        <w:lang w:val="nl-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F18C2"/>
    <w:multiLevelType w:val="hybridMultilevel"/>
    <w:tmpl w:val="5CAA6764"/>
    <w:numStyleLink w:val="Gemporteerdestijl1"/>
  </w:abstractNum>
  <w:abstractNum w:abstractNumId="1" w15:restartNumberingAfterBreak="0">
    <w:nsid w:val="60624CCA"/>
    <w:multiLevelType w:val="hybridMultilevel"/>
    <w:tmpl w:val="5CAA6764"/>
    <w:styleLink w:val="Gemporteerdestijl1"/>
    <w:lvl w:ilvl="0" w:tplc="012077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5074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04529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B4A61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1E148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A01E1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4C5D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02639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64AFD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792944629">
    <w:abstractNumId w:val="1"/>
  </w:num>
  <w:num w:numId="2" w16cid:durableId="21562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29"/>
    <w:rsid w:val="00001718"/>
    <w:rsid w:val="0000785B"/>
    <w:rsid w:val="00022155"/>
    <w:rsid w:val="00032F97"/>
    <w:rsid w:val="000351C0"/>
    <w:rsid w:val="000407ED"/>
    <w:rsid w:val="00056CE4"/>
    <w:rsid w:val="00064C64"/>
    <w:rsid w:val="000707D5"/>
    <w:rsid w:val="000A230A"/>
    <w:rsid w:val="000A3504"/>
    <w:rsid w:val="000A594D"/>
    <w:rsid w:val="000C407C"/>
    <w:rsid w:val="000C4AFC"/>
    <w:rsid w:val="000C4C2A"/>
    <w:rsid w:val="000C4C46"/>
    <w:rsid w:val="000E081A"/>
    <w:rsid w:val="000E52CB"/>
    <w:rsid w:val="000E7DB2"/>
    <w:rsid w:val="000F0A24"/>
    <w:rsid w:val="0011236C"/>
    <w:rsid w:val="0014710C"/>
    <w:rsid w:val="001552BF"/>
    <w:rsid w:val="00175A58"/>
    <w:rsid w:val="00186495"/>
    <w:rsid w:val="001878C3"/>
    <w:rsid w:val="001924B6"/>
    <w:rsid w:val="001938DC"/>
    <w:rsid w:val="001A72CD"/>
    <w:rsid w:val="001B712E"/>
    <w:rsid w:val="001E475D"/>
    <w:rsid w:val="001F5521"/>
    <w:rsid w:val="00201376"/>
    <w:rsid w:val="002057E2"/>
    <w:rsid w:val="00217B04"/>
    <w:rsid w:val="00242333"/>
    <w:rsid w:val="00260C6F"/>
    <w:rsid w:val="00261DB8"/>
    <w:rsid w:val="00270B4C"/>
    <w:rsid w:val="00270F44"/>
    <w:rsid w:val="00280877"/>
    <w:rsid w:val="00282FCF"/>
    <w:rsid w:val="00283D6B"/>
    <w:rsid w:val="002920A6"/>
    <w:rsid w:val="002A199D"/>
    <w:rsid w:val="002A1ED6"/>
    <w:rsid w:val="002A2A95"/>
    <w:rsid w:val="002A5988"/>
    <w:rsid w:val="002A5D11"/>
    <w:rsid w:val="002C13B0"/>
    <w:rsid w:val="002C6395"/>
    <w:rsid w:val="002D76E3"/>
    <w:rsid w:val="002E0C92"/>
    <w:rsid w:val="002E3BDD"/>
    <w:rsid w:val="002E6A66"/>
    <w:rsid w:val="002F3A31"/>
    <w:rsid w:val="002F454B"/>
    <w:rsid w:val="0030654F"/>
    <w:rsid w:val="00313035"/>
    <w:rsid w:val="003170AC"/>
    <w:rsid w:val="00325B8E"/>
    <w:rsid w:val="00331D4D"/>
    <w:rsid w:val="00341F40"/>
    <w:rsid w:val="0034586A"/>
    <w:rsid w:val="00347D96"/>
    <w:rsid w:val="00350EE0"/>
    <w:rsid w:val="0036664D"/>
    <w:rsid w:val="0036698F"/>
    <w:rsid w:val="00374D59"/>
    <w:rsid w:val="003839D3"/>
    <w:rsid w:val="00390920"/>
    <w:rsid w:val="003A412F"/>
    <w:rsid w:val="003B146A"/>
    <w:rsid w:val="003B33E4"/>
    <w:rsid w:val="003B4E71"/>
    <w:rsid w:val="003C4D06"/>
    <w:rsid w:val="003C5FAD"/>
    <w:rsid w:val="00407111"/>
    <w:rsid w:val="00414AF2"/>
    <w:rsid w:val="004302A0"/>
    <w:rsid w:val="00432729"/>
    <w:rsid w:val="004371DD"/>
    <w:rsid w:val="00450433"/>
    <w:rsid w:val="00452954"/>
    <w:rsid w:val="00454D9A"/>
    <w:rsid w:val="00466656"/>
    <w:rsid w:val="004716CA"/>
    <w:rsid w:val="00476B3D"/>
    <w:rsid w:val="00483CF9"/>
    <w:rsid w:val="00494E01"/>
    <w:rsid w:val="004B6275"/>
    <w:rsid w:val="004C315A"/>
    <w:rsid w:val="004C5016"/>
    <w:rsid w:val="004C7AF7"/>
    <w:rsid w:val="004F35B3"/>
    <w:rsid w:val="004F7AF9"/>
    <w:rsid w:val="00514B25"/>
    <w:rsid w:val="005249BA"/>
    <w:rsid w:val="0053136A"/>
    <w:rsid w:val="00531942"/>
    <w:rsid w:val="00534B68"/>
    <w:rsid w:val="00535EC3"/>
    <w:rsid w:val="00552123"/>
    <w:rsid w:val="0055571A"/>
    <w:rsid w:val="005564B7"/>
    <w:rsid w:val="00561470"/>
    <w:rsid w:val="00570AE7"/>
    <w:rsid w:val="00573F9D"/>
    <w:rsid w:val="00574454"/>
    <w:rsid w:val="005751CA"/>
    <w:rsid w:val="00577A1F"/>
    <w:rsid w:val="00577A76"/>
    <w:rsid w:val="0058030A"/>
    <w:rsid w:val="00580A76"/>
    <w:rsid w:val="00581D03"/>
    <w:rsid w:val="0059088E"/>
    <w:rsid w:val="005A09DF"/>
    <w:rsid w:val="005A2009"/>
    <w:rsid w:val="005A3341"/>
    <w:rsid w:val="005B5538"/>
    <w:rsid w:val="005C0D8E"/>
    <w:rsid w:val="005C1713"/>
    <w:rsid w:val="005C602C"/>
    <w:rsid w:val="005C6A56"/>
    <w:rsid w:val="005C7145"/>
    <w:rsid w:val="005D3A97"/>
    <w:rsid w:val="005D3DF7"/>
    <w:rsid w:val="005E2435"/>
    <w:rsid w:val="005F3852"/>
    <w:rsid w:val="00602088"/>
    <w:rsid w:val="00602607"/>
    <w:rsid w:val="00610CC0"/>
    <w:rsid w:val="006118FE"/>
    <w:rsid w:val="00611A95"/>
    <w:rsid w:val="00663F38"/>
    <w:rsid w:val="00666641"/>
    <w:rsid w:val="0066706F"/>
    <w:rsid w:val="00674370"/>
    <w:rsid w:val="006809F7"/>
    <w:rsid w:val="00680CE9"/>
    <w:rsid w:val="00690EA8"/>
    <w:rsid w:val="006A6DED"/>
    <w:rsid w:val="006B432E"/>
    <w:rsid w:val="006B5216"/>
    <w:rsid w:val="006C4A7E"/>
    <w:rsid w:val="006C566D"/>
    <w:rsid w:val="006C62F2"/>
    <w:rsid w:val="006D3E03"/>
    <w:rsid w:val="006D5B5A"/>
    <w:rsid w:val="006E4B60"/>
    <w:rsid w:val="006E4F88"/>
    <w:rsid w:val="006E5A79"/>
    <w:rsid w:val="006F1FF0"/>
    <w:rsid w:val="0070011E"/>
    <w:rsid w:val="007026BC"/>
    <w:rsid w:val="00714354"/>
    <w:rsid w:val="0072542C"/>
    <w:rsid w:val="00733925"/>
    <w:rsid w:val="0073492E"/>
    <w:rsid w:val="00776572"/>
    <w:rsid w:val="007806C7"/>
    <w:rsid w:val="00794043"/>
    <w:rsid w:val="007A10E9"/>
    <w:rsid w:val="007A2051"/>
    <w:rsid w:val="007A4A87"/>
    <w:rsid w:val="007B1B9E"/>
    <w:rsid w:val="007B2010"/>
    <w:rsid w:val="007B2C98"/>
    <w:rsid w:val="007C1B1F"/>
    <w:rsid w:val="007D24F4"/>
    <w:rsid w:val="007D4D0F"/>
    <w:rsid w:val="007D65BC"/>
    <w:rsid w:val="0081002D"/>
    <w:rsid w:val="00815831"/>
    <w:rsid w:val="008178FC"/>
    <w:rsid w:val="00823244"/>
    <w:rsid w:val="00840B6A"/>
    <w:rsid w:val="00843D95"/>
    <w:rsid w:val="008451C5"/>
    <w:rsid w:val="0086645B"/>
    <w:rsid w:val="008767E9"/>
    <w:rsid w:val="00877AE0"/>
    <w:rsid w:val="00887D94"/>
    <w:rsid w:val="00895DB4"/>
    <w:rsid w:val="00896708"/>
    <w:rsid w:val="008A03D6"/>
    <w:rsid w:val="008A3349"/>
    <w:rsid w:val="008B4ED1"/>
    <w:rsid w:val="008B6176"/>
    <w:rsid w:val="008C2B5E"/>
    <w:rsid w:val="008C7254"/>
    <w:rsid w:val="008D206B"/>
    <w:rsid w:val="008E4D3D"/>
    <w:rsid w:val="008F777D"/>
    <w:rsid w:val="00924937"/>
    <w:rsid w:val="00934263"/>
    <w:rsid w:val="009360C1"/>
    <w:rsid w:val="009554FA"/>
    <w:rsid w:val="00963A72"/>
    <w:rsid w:val="0097368B"/>
    <w:rsid w:val="00975D1E"/>
    <w:rsid w:val="009871C0"/>
    <w:rsid w:val="009A0792"/>
    <w:rsid w:val="009A4C99"/>
    <w:rsid w:val="009B3067"/>
    <w:rsid w:val="009C3091"/>
    <w:rsid w:val="009C3371"/>
    <w:rsid w:val="009D39A1"/>
    <w:rsid w:val="009D5171"/>
    <w:rsid w:val="009E0114"/>
    <w:rsid w:val="009E0ACE"/>
    <w:rsid w:val="009E366F"/>
    <w:rsid w:val="009E55D5"/>
    <w:rsid w:val="009F424B"/>
    <w:rsid w:val="00A0552A"/>
    <w:rsid w:val="00A152C8"/>
    <w:rsid w:val="00A32110"/>
    <w:rsid w:val="00A3257A"/>
    <w:rsid w:val="00A342D5"/>
    <w:rsid w:val="00A4257F"/>
    <w:rsid w:val="00A52D10"/>
    <w:rsid w:val="00A61ED7"/>
    <w:rsid w:val="00A62188"/>
    <w:rsid w:val="00A631A7"/>
    <w:rsid w:val="00A74234"/>
    <w:rsid w:val="00A74E63"/>
    <w:rsid w:val="00A87052"/>
    <w:rsid w:val="00A87D65"/>
    <w:rsid w:val="00A917D7"/>
    <w:rsid w:val="00A92DEA"/>
    <w:rsid w:val="00AA23BD"/>
    <w:rsid w:val="00AA276D"/>
    <w:rsid w:val="00AA63E2"/>
    <w:rsid w:val="00AA7EAA"/>
    <w:rsid w:val="00AB0A60"/>
    <w:rsid w:val="00AB268E"/>
    <w:rsid w:val="00AB72BA"/>
    <w:rsid w:val="00AC49F6"/>
    <w:rsid w:val="00AE2397"/>
    <w:rsid w:val="00AE4DFC"/>
    <w:rsid w:val="00AF2F4F"/>
    <w:rsid w:val="00B057F5"/>
    <w:rsid w:val="00B132AF"/>
    <w:rsid w:val="00B1655E"/>
    <w:rsid w:val="00B33DB5"/>
    <w:rsid w:val="00B340AF"/>
    <w:rsid w:val="00B35D9A"/>
    <w:rsid w:val="00B45399"/>
    <w:rsid w:val="00B45840"/>
    <w:rsid w:val="00B527E7"/>
    <w:rsid w:val="00B53E14"/>
    <w:rsid w:val="00B61A93"/>
    <w:rsid w:val="00B66AD3"/>
    <w:rsid w:val="00B75C00"/>
    <w:rsid w:val="00B767A0"/>
    <w:rsid w:val="00B83EAE"/>
    <w:rsid w:val="00B852FC"/>
    <w:rsid w:val="00B94B97"/>
    <w:rsid w:val="00BA4044"/>
    <w:rsid w:val="00BB60F1"/>
    <w:rsid w:val="00BB757D"/>
    <w:rsid w:val="00BC5382"/>
    <w:rsid w:val="00BE1A89"/>
    <w:rsid w:val="00BF41D9"/>
    <w:rsid w:val="00C01DCE"/>
    <w:rsid w:val="00C27C92"/>
    <w:rsid w:val="00C44A6D"/>
    <w:rsid w:val="00C47770"/>
    <w:rsid w:val="00C478AF"/>
    <w:rsid w:val="00C61C55"/>
    <w:rsid w:val="00C64C4F"/>
    <w:rsid w:val="00C6548A"/>
    <w:rsid w:val="00C72CB2"/>
    <w:rsid w:val="00C81711"/>
    <w:rsid w:val="00C909C7"/>
    <w:rsid w:val="00CA3E0A"/>
    <w:rsid w:val="00CA53AD"/>
    <w:rsid w:val="00CC4056"/>
    <w:rsid w:val="00CD1E4A"/>
    <w:rsid w:val="00CD5A1E"/>
    <w:rsid w:val="00CD79EE"/>
    <w:rsid w:val="00CF0D35"/>
    <w:rsid w:val="00D030C3"/>
    <w:rsid w:val="00D04FA8"/>
    <w:rsid w:val="00D34432"/>
    <w:rsid w:val="00D444B8"/>
    <w:rsid w:val="00D50D78"/>
    <w:rsid w:val="00D56E07"/>
    <w:rsid w:val="00D63D44"/>
    <w:rsid w:val="00D71687"/>
    <w:rsid w:val="00DA3DA8"/>
    <w:rsid w:val="00DA4134"/>
    <w:rsid w:val="00DA6EB0"/>
    <w:rsid w:val="00DB60DE"/>
    <w:rsid w:val="00DC2666"/>
    <w:rsid w:val="00DC5A48"/>
    <w:rsid w:val="00DE2E17"/>
    <w:rsid w:val="00DE33FE"/>
    <w:rsid w:val="00DE3A6B"/>
    <w:rsid w:val="00DF1D38"/>
    <w:rsid w:val="00DF441A"/>
    <w:rsid w:val="00E06FD5"/>
    <w:rsid w:val="00E17052"/>
    <w:rsid w:val="00E1718A"/>
    <w:rsid w:val="00E32515"/>
    <w:rsid w:val="00E33A49"/>
    <w:rsid w:val="00E4366B"/>
    <w:rsid w:val="00E440E3"/>
    <w:rsid w:val="00E55E8C"/>
    <w:rsid w:val="00E577E3"/>
    <w:rsid w:val="00E66331"/>
    <w:rsid w:val="00E67411"/>
    <w:rsid w:val="00E74D3B"/>
    <w:rsid w:val="00E81120"/>
    <w:rsid w:val="00E824BB"/>
    <w:rsid w:val="00EA1B90"/>
    <w:rsid w:val="00EA1CD5"/>
    <w:rsid w:val="00EA2A24"/>
    <w:rsid w:val="00ED4E92"/>
    <w:rsid w:val="00ED7097"/>
    <w:rsid w:val="00EE1293"/>
    <w:rsid w:val="00EF329D"/>
    <w:rsid w:val="00F15857"/>
    <w:rsid w:val="00F158A4"/>
    <w:rsid w:val="00F26495"/>
    <w:rsid w:val="00F3760C"/>
    <w:rsid w:val="00F51829"/>
    <w:rsid w:val="00F52B16"/>
    <w:rsid w:val="00F53735"/>
    <w:rsid w:val="00F5441D"/>
    <w:rsid w:val="00F61067"/>
    <w:rsid w:val="00F6155C"/>
    <w:rsid w:val="00F64966"/>
    <w:rsid w:val="00F658B3"/>
    <w:rsid w:val="00F70149"/>
    <w:rsid w:val="00F73AB7"/>
    <w:rsid w:val="00F84F2B"/>
    <w:rsid w:val="00F86CD3"/>
    <w:rsid w:val="00F94473"/>
    <w:rsid w:val="00FA079D"/>
    <w:rsid w:val="00FA11D9"/>
    <w:rsid w:val="00FA4A53"/>
    <w:rsid w:val="00FD64F7"/>
    <w:rsid w:val="00FF3FBC"/>
    <w:rsid w:val="00FF403B"/>
    <w:rsid w:val="00FF69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A461"/>
  <w15:docId w15:val="{97FBD4C3-EF0F-40C9-8C76-9B172426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51829"/>
    <w:pPr>
      <w:spacing w:line="271" w:lineRule="auto"/>
    </w:pPr>
    <w:rPr>
      <w:rFonts w:ascii="Arial" w:hAnsi="Arial" w:cs="Arial Unicode MS"/>
      <w:color w:val="000000"/>
      <w:sz w:val="21"/>
      <w:szCs w:val="21"/>
      <w:u w:color="00000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F51829"/>
    <w:rPr>
      <w:u w:val="single"/>
    </w:rPr>
  </w:style>
  <w:style w:type="table" w:customStyle="1" w:styleId="TableNormal1">
    <w:name w:val="Table Normal1"/>
    <w:rsid w:val="00F51829"/>
    <w:tblPr>
      <w:tblInd w:w="0" w:type="dxa"/>
      <w:tblCellMar>
        <w:top w:w="0" w:type="dxa"/>
        <w:left w:w="0" w:type="dxa"/>
        <w:bottom w:w="0" w:type="dxa"/>
        <w:right w:w="0" w:type="dxa"/>
      </w:tblCellMar>
    </w:tblPr>
  </w:style>
  <w:style w:type="paragraph" w:styleId="Koptekst">
    <w:name w:val="header"/>
    <w:rsid w:val="00F51829"/>
    <w:pPr>
      <w:spacing w:line="271" w:lineRule="auto"/>
    </w:pPr>
    <w:rPr>
      <w:rFonts w:ascii="Arial" w:hAnsi="Arial" w:cs="Arial Unicode MS"/>
      <w:color w:val="000000"/>
      <w:sz w:val="44"/>
      <w:szCs w:val="44"/>
      <w:u w:color="000000"/>
      <w:lang w:val="en-US"/>
    </w:rPr>
  </w:style>
  <w:style w:type="paragraph" w:styleId="Voettekst">
    <w:name w:val="footer"/>
    <w:rsid w:val="00F51829"/>
    <w:pPr>
      <w:tabs>
        <w:tab w:val="center" w:pos="4536"/>
        <w:tab w:val="right" w:pos="9072"/>
      </w:tabs>
    </w:pPr>
    <w:rPr>
      <w:rFonts w:ascii="Arial" w:eastAsia="Arial" w:hAnsi="Arial" w:cs="Arial"/>
      <w:color w:val="000000"/>
      <w:sz w:val="16"/>
      <w:szCs w:val="16"/>
      <w:u w:color="000000"/>
      <w:lang w:val="en-US"/>
    </w:rPr>
  </w:style>
  <w:style w:type="paragraph" w:styleId="Lijstalinea">
    <w:name w:val="List Paragraph"/>
    <w:rsid w:val="00F51829"/>
    <w:pPr>
      <w:spacing w:line="271" w:lineRule="auto"/>
      <w:ind w:left="720"/>
    </w:pPr>
    <w:rPr>
      <w:rFonts w:ascii="Arial" w:hAnsi="Arial" w:cs="Arial Unicode MS"/>
      <w:color w:val="000000"/>
      <w:sz w:val="21"/>
      <w:szCs w:val="21"/>
      <w:u w:color="000000"/>
      <w:lang w:val="en-US"/>
    </w:rPr>
  </w:style>
  <w:style w:type="numbering" w:customStyle="1" w:styleId="Gemporteerdestijl1">
    <w:name w:val="Geïmporteerde stijl 1"/>
    <w:rsid w:val="00F51829"/>
    <w:pPr>
      <w:numPr>
        <w:numId w:val="1"/>
      </w:numPr>
    </w:pPr>
  </w:style>
  <w:style w:type="paragraph" w:styleId="Tekstopmerking">
    <w:name w:val="annotation text"/>
    <w:basedOn w:val="Standaard"/>
    <w:link w:val="TekstopmerkingChar"/>
    <w:uiPriority w:val="99"/>
    <w:semiHidden/>
    <w:unhideWhenUsed/>
    <w:rsid w:val="00F5182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51829"/>
    <w:rPr>
      <w:rFonts w:ascii="Arial" w:hAnsi="Arial" w:cs="Arial Unicode MS"/>
      <w:color w:val="000000"/>
      <w:u w:color="000000"/>
      <w:lang w:val="en-US"/>
    </w:rPr>
  </w:style>
  <w:style w:type="character" w:styleId="Verwijzingopmerking">
    <w:name w:val="annotation reference"/>
    <w:basedOn w:val="Standaardalinea-lettertype"/>
    <w:uiPriority w:val="99"/>
    <w:semiHidden/>
    <w:unhideWhenUsed/>
    <w:rsid w:val="00F51829"/>
    <w:rPr>
      <w:sz w:val="16"/>
      <w:szCs w:val="16"/>
    </w:rPr>
  </w:style>
  <w:style w:type="paragraph" w:styleId="Ballontekst">
    <w:name w:val="Balloon Text"/>
    <w:basedOn w:val="Standaard"/>
    <w:link w:val="BallontekstChar"/>
    <w:uiPriority w:val="99"/>
    <w:semiHidden/>
    <w:unhideWhenUsed/>
    <w:rsid w:val="00261DB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1DB8"/>
    <w:rPr>
      <w:rFonts w:ascii="Tahoma" w:hAnsi="Tahoma" w:cs="Tahoma"/>
      <w:color w:val="000000"/>
      <w:sz w:val="16"/>
      <w:szCs w:val="16"/>
      <w:u w:color="000000"/>
      <w:lang w:val="en-US"/>
    </w:rPr>
  </w:style>
  <w:style w:type="paragraph" w:styleId="Normaalweb">
    <w:name w:val="Normal (Web)"/>
    <w:basedOn w:val="Standaard"/>
    <w:rsid w:val="009E01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nl-NL"/>
    </w:rPr>
  </w:style>
  <w:style w:type="paragraph" w:styleId="Onderwerpvanopmerking">
    <w:name w:val="annotation subject"/>
    <w:basedOn w:val="Tekstopmerking"/>
    <w:next w:val="Tekstopmerking"/>
    <w:link w:val="OnderwerpvanopmerkingChar"/>
    <w:uiPriority w:val="99"/>
    <w:semiHidden/>
    <w:unhideWhenUsed/>
    <w:rsid w:val="00934263"/>
    <w:rPr>
      <w:b/>
      <w:bCs/>
    </w:rPr>
  </w:style>
  <w:style w:type="character" w:customStyle="1" w:styleId="OnderwerpvanopmerkingChar">
    <w:name w:val="Onderwerp van opmerking Char"/>
    <w:basedOn w:val="TekstopmerkingChar"/>
    <w:link w:val="Onderwerpvanopmerking"/>
    <w:uiPriority w:val="99"/>
    <w:semiHidden/>
    <w:rsid w:val="00934263"/>
    <w:rPr>
      <w:rFonts w:ascii="Arial" w:hAnsi="Arial" w:cs="Arial Unicode MS"/>
      <w:b/>
      <w:bCs/>
      <w:color w:val="000000"/>
      <w:u w:color="000000"/>
      <w:lang w:val="en-US"/>
    </w:rPr>
  </w:style>
  <w:style w:type="paragraph" w:styleId="Revisie">
    <w:name w:val="Revision"/>
    <w:hidden/>
    <w:uiPriority w:val="99"/>
    <w:semiHidden/>
    <w:rsid w:val="004716CA"/>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z w:val="21"/>
      <w:szCs w:val="21"/>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61430">
      <w:bodyDiv w:val="1"/>
      <w:marLeft w:val="0"/>
      <w:marRight w:val="0"/>
      <w:marTop w:val="0"/>
      <w:marBottom w:val="0"/>
      <w:divBdr>
        <w:top w:val="none" w:sz="0" w:space="0" w:color="auto"/>
        <w:left w:val="none" w:sz="0" w:space="0" w:color="auto"/>
        <w:bottom w:val="none" w:sz="0" w:space="0" w:color="auto"/>
        <w:right w:val="none" w:sz="0" w:space="0" w:color="auto"/>
      </w:divBdr>
    </w:div>
    <w:div w:id="1031222499">
      <w:bodyDiv w:val="1"/>
      <w:marLeft w:val="0"/>
      <w:marRight w:val="0"/>
      <w:marTop w:val="0"/>
      <w:marBottom w:val="0"/>
      <w:divBdr>
        <w:top w:val="none" w:sz="0" w:space="0" w:color="auto"/>
        <w:left w:val="none" w:sz="0" w:space="0" w:color="auto"/>
        <w:bottom w:val="none" w:sz="0" w:space="0" w:color="auto"/>
        <w:right w:val="none" w:sz="0" w:space="0" w:color="auto"/>
      </w:divBdr>
    </w:div>
    <w:div w:id="1631669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SKF Colour 2016">
  <a:themeElements>
    <a:clrScheme name="SKF Colour 2016">
      <a:dk1>
        <a:srgbClr val="000000"/>
      </a:dk1>
      <a:lt1>
        <a:srgbClr val="FFFFFF"/>
      </a:lt1>
      <a:dk2>
        <a:srgbClr val="A7A7A7"/>
      </a:dk2>
      <a:lt2>
        <a:srgbClr val="535353"/>
      </a:lt2>
      <a:accent1>
        <a:srgbClr val="0F58D6"/>
      </a:accent1>
      <a:accent2>
        <a:srgbClr val="C8E6E6"/>
      </a:accent2>
      <a:accent3>
        <a:srgbClr val="88C008"/>
      </a:accent3>
      <a:accent4>
        <a:srgbClr val="E0E0C7"/>
      </a:accent4>
      <a:accent5>
        <a:srgbClr val="FF8004"/>
      </a:accent5>
      <a:accent6>
        <a:srgbClr val="786251"/>
      </a:accent6>
      <a:hlink>
        <a:srgbClr val="0000FF"/>
      </a:hlink>
      <a:folHlink>
        <a:srgbClr val="FF00FF"/>
      </a:folHlink>
    </a:clrScheme>
    <a:fontScheme name="SKF Colour 2016">
      <a:majorFont>
        <a:latin typeface="Helvetica Neue"/>
        <a:ea typeface="Helvetica Neue"/>
        <a:cs typeface="Helvetica Neue"/>
      </a:majorFont>
      <a:minorFont>
        <a:latin typeface="Helvetica Neue"/>
        <a:ea typeface="Helvetica Neue"/>
        <a:cs typeface="Helvetica Neue"/>
      </a:minorFont>
    </a:fontScheme>
    <a:fmtScheme name="SKF Colour 2016">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144000" tIns="144000" rIns="144000" bIns="144000" numCol="1" spcCol="38100" rtlCol="0" anchor="ctr">
        <a:norm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63D81-2CEE-4CE6-BFDD-17706F3B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619</Words>
  <Characters>3405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Cees van der Duijn Schouten</dc:creator>
  <cp:lastModifiedBy>Anton Rottier</cp:lastModifiedBy>
  <cp:revision>3</cp:revision>
  <cp:lastPrinted>2022-02-24T18:25:00Z</cp:lastPrinted>
  <dcterms:created xsi:type="dcterms:W3CDTF">2022-12-16T05:50:00Z</dcterms:created>
  <dcterms:modified xsi:type="dcterms:W3CDTF">2022-12-16T05:54:00Z</dcterms:modified>
</cp:coreProperties>
</file>